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FA2" w:rsidRDefault="00607528" w:rsidP="00D60A06">
      <w:pPr>
        <w:pStyle w:val="Heading1"/>
      </w:pPr>
      <w:r w:rsidRPr="00E20B23">
        <w:t xml:space="preserve">Summary of Alliance minutes </w:t>
      </w:r>
      <w:r w:rsidR="00F87FA2" w:rsidRPr="00E20B23">
        <w:t xml:space="preserve">Nov-Jan for Big Local PC  </w:t>
      </w:r>
    </w:p>
    <w:p w:rsidR="00D60A06" w:rsidRPr="00D60A06" w:rsidRDefault="00D60A06" w:rsidP="00D60A06">
      <w:bookmarkStart w:id="0" w:name="_GoBack"/>
      <w:bookmarkEnd w:id="0"/>
    </w:p>
    <w:p w:rsidR="00607528" w:rsidRPr="00D60A06" w:rsidRDefault="00F87FA2" w:rsidP="00F87FA2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2"/>
        </w:rPr>
      </w:pPr>
      <w:r w:rsidRPr="00D60A06">
        <w:rPr>
          <w:rFonts w:asciiTheme="minorHAnsi" w:hAnsiTheme="minorHAnsi"/>
          <w:b/>
          <w:sz w:val="22"/>
        </w:rPr>
        <w:t>Relationship between Alliance and Big Local</w:t>
      </w:r>
    </w:p>
    <w:p w:rsidR="00607528" w:rsidRPr="00E20B23" w:rsidRDefault="00607528" w:rsidP="00607528">
      <w:proofErr w:type="spellStart"/>
      <w:r w:rsidRPr="00D60A06">
        <w:t>Syeda</w:t>
      </w:r>
      <w:proofErr w:type="spellEnd"/>
      <w:r w:rsidRPr="00D60A06">
        <w:t xml:space="preserve"> </w:t>
      </w:r>
      <w:r w:rsidR="00F87FA2" w:rsidRPr="00D60A06">
        <w:t>has been coming to the Alliance meetings</w:t>
      </w:r>
      <w:r w:rsidR="00F87FA2" w:rsidRPr="00E20B23">
        <w:rPr>
          <w:b/>
        </w:rPr>
        <w:t xml:space="preserve"> </w:t>
      </w:r>
      <w:r w:rsidRPr="00E20B23">
        <w:t xml:space="preserve">to help improve the flow of communication and represent Big Local as 6th member of the Alliance.  We will </w:t>
      </w:r>
      <w:r w:rsidR="00F87FA2" w:rsidRPr="00E20B23">
        <w:t xml:space="preserve">send </w:t>
      </w:r>
      <w:r w:rsidRPr="00E20B23">
        <w:t xml:space="preserve">the full minutes back to </w:t>
      </w:r>
      <w:r w:rsidR="00F87FA2" w:rsidRPr="00E20B23">
        <w:t>the exec committee</w:t>
      </w:r>
      <w:r w:rsidRPr="00E20B23">
        <w:t xml:space="preserve"> after each Alliance meeting</w:t>
      </w:r>
      <w:r w:rsidR="00F87FA2" w:rsidRPr="00E20B23">
        <w:t xml:space="preserve"> and a summary like this to the PC</w:t>
      </w:r>
      <w:r w:rsidRPr="00E20B23">
        <w:t xml:space="preserve">.   Other members of Big Local will be able to attend the meetings when relevant to Big Local role. </w:t>
      </w:r>
    </w:p>
    <w:p w:rsidR="00607528" w:rsidRPr="00E20B23" w:rsidRDefault="00F87FA2" w:rsidP="00F87FA2">
      <w:pPr>
        <w:pStyle w:val="NoSpacing"/>
      </w:pPr>
      <w:proofErr w:type="spellStart"/>
      <w:r w:rsidRPr="00E20B23">
        <w:t>Syeda</w:t>
      </w:r>
      <w:proofErr w:type="spellEnd"/>
      <w:r w:rsidRPr="00E20B23">
        <w:t xml:space="preserve"> and Esther are hoping to arrange a social between the Alliance members and PC.  They will be suggesting dates soon. </w:t>
      </w:r>
    </w:p>
    <w:p w:rsidR="00F87FA2" w:rsidRPr="00E20B23" w:rsidRDefault="00F87FA2" w:rsidP="00F87FA2">
      <w:pPr>
        <w:pStyle w:val="NoSpacing"/>
      </w:pPr>
    </w:p>
    <w:p w:rsidR="00E20B23" w:rsidRDefault="00607528" w:rsidP="00E20B23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E20B23">
        <w:rPr>
          <w:rFonts w:asciiTheme="minorHAnsi" w:hAnsiTheme="minorHAnsi"/>
          <w:b/>
          <w:sz w:val="22"/>
        </w:rPr>
        <w:t>Joint Venture</w:t>
      </w:r>
      <w:r w:rsidR="00F87FA2" w:rsidRPr="00E20B23">
        <w:rPr>
          <w:rFonts w:asciiTheme="minorHAnsi" w:hAnsiTheme="minorHAnsi"/>
          <w:sz w:val="22"/>
        </w:rPr>
        <w:t xml:space="preserve"> - Taylor Wimpey &amp; WBC have</w:t>
      </w:r>
      <w:r w:rsidRPr="00E20B23">
        <w:rPr>
          <w:rFonts w:asciiTheme="minorHAnsi" w:hAnsiTheme="minorHAnsi"/>
          <w:sz w:val="22"/>
        </w:rPr>
        <w:t xml:space="preserve"> confirmed that they will match fund project parts of Big Local strategy over the next 3 years, </w:t>
      </w:r>
      <w:r w:rsidR="00F87FA2" w:rsidRPr="00E20B23">
        <w:rPr>
          <w:rFonts w:asciiTheme="minorHAnsi" w:hAnsiTheme="minorHAnsi"/>
          <w:sz w:val="22"/>
        </w:rPr>
        <w:t xml:space="preserve">David is meeting to confirm details at the end of Jan. </w:t>
      </w:r>
    </w:p>
    <w:p w:rsidR="00E20B23" w:rsidRPr="00E20B23" w:rsidRDefault="00E20B23" w:rsidP="00E20B23">
      <w:pPr>
        <w:pStyle w:val="ListParagraph"/>
        <w:rPr>
          <w:rFonts w:asciiTheme="minorHAnsi" w:hAnsiTheme="minorHAnsi"/>
          <w:sz w:val="22"/>
        </w:rPr>
      </w:pPr>
    </w:p>
    <w:p w:rsidR="00607528" w:rsidRPr="00E20B23" w:rsidRDefault="00607528" w:rsidP="00F87FA2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E20B23">
        <w:rPr>
          <w:rFonts w:asciiTheme="minorHAnsi" w:hAnsiTheme="minorHAnsi"/>
          <w:b/>
          <w:sz w:val="22"/>
        </w:rPr>
        <w:t xml:space="preserve">Battersea Youth Voice Proposal </w:t>
      </w:r>
      <w:r w:rsidRPr="00E20B23">
        <w:rPr>
          <w:rFonts w:asciiTheme="minorHAnsi" w:hAnsiTheme="minorHAnsi"/>
          <w:sz w:val="22"/>
        </w:rPr>
        <w:t xml:space="preserve"> </w:t>
      </w:r>
    </w:p>
    <w:p w:rsidR="00F87FA2" w:rsidRPr="00E20B23" w:rsidRDefault="00D60A06" w:rsidP="00F87FA2">
      <w:r>
        <w:t>We are r</w:t>
      </w:r>
      <w:r w:rsidR="00607528" w:rsidRPr="00E20B23">
        <w:t>eady to recruit a staff member to establish and develop the Battersea Youth</w:t>
      </w:r>
      <w:r>
        <w:t xml:space="preserve"> Voice part of our strategy.   The v</w:t>
      </w:r>
      <w:r w:rsidR="00607528" w:rsidRPr="00E20B23">
        <w:t xml:space="preserve">ision is to engage with young people in Battersea who are not normally drawn on and given a voice on how things work locally.   Big aim would be in a few years time for them to be able to present ideas and innovations about improving local community to groups like GLA to get funding to continue. </w:t>
      </w:r>
    </w:p>
    <w:p w:rsidR="00F87FA2" w:rsidRPr="00E20B23" w:rsidRDefault="00F87FA2" w:rsidP="00F87FA2">
      <w:r w:rsidRPr="00E20B23">
        <w:t>The staff member will be located and managed at Caius House. Recruitment will begin once the exec group have signed off the final details</w:t>
      </w:r>
      <w:r w:rsidR="00D60A06">
        <w:t xml:space="preserve"> in January</w:t>
      </w:r>
      <w:r w:rsidRPr="00E20B23">
        <w:t xml:space="preserve">. </w:t>
      </w:r>
    </w:p>
    <w:p w:rsidR="00F87FA2" w:rsidRPr="00E20B23" w:rsidRDefault="00F87FA2" w:rsidP="00F87FA2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E20B23">
        <w:rPr>
          <w:rFonts w:asciiTheme="minorHAnsi" w:hAnsiTheme="minorHAnsi"/>
          <w:b/>
          <w:sz w:val="22"/>
        </w:rPr>
        <w:t xml:space="preserve">Volunteer coordinator </w:t>
      </w:r>
    </w:p>
    <w:p w:rsidR="00F87FA2" w:rsidRPr="00E20B23" w:rsidRDefault="00D60A06" w:rsidP="00F87FA2">
      <w:r>
        <w:t xml:space="preserve">A proposal to recruit a </w:t>
      </w:r>
      <w:r w:rsidR="00F87FA2" w:rsidRPr="00E20B23">
        <w:t xml:space="preserve">volunteer coordinator is being developed.  The role would have 4 parts: </w:t>
      </w:r>
    </w:p>
    <w:p w:rsidR="00F87FA2" w:rsidRPr="00E20B23" w:rsidRDefault="00F87FA2" w:rsidP="00F87FA2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</w:rPr>
      </w:pPr>
      <w:r w:rsidRPr="00E20B23">
        <w:rPr>
          <w:rFonts w:asciiTheme="minorHAnsi" w:hAnsiTheme="minorHAnsi"/>
          <w:sz w:val="22"/>
        </w:rPr>
        <w:t>Fact finding approach – building relationships with local orgs</w:t>
      </w:r>
    </w:p>
    <w:p w:rsidR="00F87FA2" w:rsidRPr="00E20B23" w:rsidRDefault="00F87FA2" w:rsidP="00F87FA2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</w:rPr>
      </w:pPr>
      <w:r w:rsidRPr="00E20B23">
        <w:rPr>
          <w:rFonts w:asciiTheme="minorHAnsi" w:hAnsiTheme="minorHAnsi"/>
          <w:sz w:val="22"/>
        </w:rPr>
        <w:t>Training and supporting organisations</w:t>
      </w:r>
    </w:p>
    <w:p w:rsidR="00F87FA2" w:rsidRPr="00E20B23" w:rsidRDefault="00F87FA2" w:rsidP="00F87FA2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</w:rPr>
      </w:pPr>
      <w:r w:rsidRPr="00E20B23">
        <w:rPr>
          <w:rFonts w:asciiTheme="minorHAnsi" w:hAnsiTheme="minorHAnsi"/>
          <w:sz w:val="22"/>
        </w:rPr>
        <w:t>Brokering programme – placing volunteers with orgs</w:t>
      </w:r>
    </w:p>
    <w:p w:rsidR="00F87FA2" w:rsidRPr="00E20B23" w:rsidRDefault="00F87FA2" w:rsidP="00F87FA2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</w:rPr>
      </w:pPr>
      <w:r w:rsidRPr="00E20B23">
        <w:rPr>
          <w:rFonts w:asciiTheme="minorHAnsi" w:hAnsiTheme="minorHAnsi"/>
          <w:sz w:val="22"/>
        </w:rPr>
        <w:t>Celebrating and recognising volunteers</w:t>
      </w:r>
    </w:p>
    <w:p w:rsidR="00F87FA2" w:rsidRPr="00E20B23" w:rsidRDefault="00F87FA2" w:rsidP="00F87FA2">
      <w:pPr>
        <w:pStyle w:val="ListParagraph"/>
        <w:rPr>
          <w:rFonts w:asciiTheme="minorHAnsi" w:hAnsiTheme="minorHAnsi"/>
          <w:b/>
          <w:sz w:val="22"/>
        </w:rPr>
      </w:pPr>
    </w:p>
    <w:p w:rsidR="00607528" w:rsidRPr="00E20B23" w:rsidRDefault="00F87FA2" w:rsidP="00F87FA2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E20B23">
        <w:rPr>
          <w:rFonts w:asciiTheme="minorHAnsi" w:hAnsiTheme="minorHAnsi"/>
          <w:b/>
          <w:sz w:val="22"/>
        </w:rPr>
        <w:t xml:space="preserve">Match funding </w:t>
      </w:r>
    </w:p>
    <w:p w:rsidR="00607528" w:rsidRPr="00E20B23" w:rsidRDefault="00607528" w:rsidP="00607528">
      <w:r w:rsidRPr="00E20B23">
        <w:t>David has been speaking to various funders to see if there is more to access - Battersea Power Station Foundatio</w:t>
      </w:r>
      <w:r w:rsidR="00F87FA2" w:rsidRPr="00E20B23">
        <w:t xml:space="preserve">n, Big Local Community Fund </w:t>
      </w:r>
      <w:r w:rsidRPr="00E20B23">
        <w:t xml:space="preserve">- nothing confirmed yet.  </w:t>
      </w:r>
    </w:p>
    <w:p w:rsidR="00F87FA2" w:rsidRPr="00E20B23" w:rsidRDefault="00F87FA2" w:rsidP="00F87FA2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D60A06">
        <w:rPr>
          <w:rFonts w:asciiTheme="minorHAnsi" w:hAnsiTheme="minorHAnsi"/>
          <w:b/>
          <w:sz w:val="22"/>
        </w:rPr>
        <w:t>Battersea Charities Week</w:t>
      </w:r>
      <w:r w:rsidRPr="00E20B23">
        <w:rPr>
          <w:rFonts w:asciiTheme="minorHAnsi" w:hAnsiTheme="minorHAnsi"/>
          <w:sz w:val="22"/>
        </w:rPr>
        <w:t xml:space="preserve"> - organising group met in November to review the last event and think about 2020 event possibilities. They will be sending round a survey to local organisations soon to find out what further support they would like to see this year at Battersea Charities </w:t>
      </w:r>
      <w:r w:rsidR="00D60A06">
        <w:rPr>
          <w:rFonts w:asciiTheme="minorHAnsi" w:hAnsiTheme="minorHAnsi"/>
          <w:sz w:val="22"/>
        </w:rPr>
        <w:t>‘</w:t>
      </w:r>
      <w:r w:rsidRPr="00E20B23">
        <w:rPr>
          <w:rFonts w:asciiTheme="minorHAnsi" w:hAnsiTheme="minorHAnsi"/>
          <w:sz w:val="22"/>
        </w:rPr>
        <w:t>Month</w:t>
      </w:r>
      <w:r w:rsidR="00D60A06">
        <w:rPr>
          <w:rFonts w:asciiTheme="minorHAnsi" w:hAnsiTheme="minorHAnsi"/>
          <w:sz w:val="22"/>
        </w:rPr>
        <w:t>’</w:t>
      </w:r>
      <w:r w:rsidRPr="00E20B23">
        <w:rPr>
          <w:rFonts w:asciiTheme="minorHAnsi" w:hAnsiTheme="minorHAnsi"/>
          <w:sz w:val="22"/>
        </w:rPr>
        <w:t xml:space="preserve">. </w:t>
      </w:r>
    </w:p>
    <w:p w:rsidR="00F87FA2" w:rsidRPr="00E20B23" w:rsidRDefault="00F87FA2" w:rsidP="00F87FA2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D60A06">
        <w:rPr>
          <w:rFonts w:asciiTheme="minorHAnsi" w:hAnsiTheme="minorHAnsi"/>
          <w:b/>
          <w:sz w:val="22"/>
        </w:rPr>
        <w:lastRenderedPageBreak/>
        <w:t>Battersea Together 2020</w:t>
      </w:r>
      <w:r w:rsidRPr="00E20B23">
        <w:rPr>
          <w:rFonts w:asciiTheme="minorHAnsi" w:hAnsiTheme="minorHAnsi"/>
          <w:sz w:val="22"/>
        </w:rPr>
        <w:t xml:space="preserve"> - we hope to organise an event once we have new staff members in place  </w:t>
      </w:r>
    </w:p>
    <w:p w:rsidR="00607528" w:rsidRPr="00E20B23" w:rsidRDefault="00F87FA2" w:rsidP="00F87FA2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2"/>
        </w:rPr>
      </w:pPr>
      <w:r w:rsidRPr="00E20B23">
        <w:rPr>
          <w:rFonts w:asciiTheme="minorHAnsi" w:hAnsiTheme="minorHAnsi"/>
          <w:b/>
          <w:sz w:val="22"/>
        </w:rPr>
        <w:t xml:space="preserve">Joint working between alliance partners </w:t>
      </w:r>
    </w:p>
    <w:p w:rsidR="00F87FA2" w:rsidRPr="00E20B23" w:rsidRDefault="00F87FA2" w:rsidP="00F87FA2">
      <w:pPr>
        <w:pStyle w:val="ListParagraph"/>
        <w:spacing w:before="120" w:after="120" w:line="360" w:lineRule="auto"/>
        <w:ind w:left="851"/>
        <w:rPr>
          <w:rFonts w:asciiTheme="minorHAnsi" w:hAnsiTheme="minorHAnsi" w:cs="Arial"/>
          <w:sz w:val="22"/>
        </w:rPr>
      </w:pPr>
      <w:r w:rsidRPr="00E20B23">
        <w:rPr>
          <w:rFonts w:asciiTheme="minorHAnsi" w:hAnsiTheme="minorHAnsi" w:cs="Arial"/>
          <w:sz w:val="22"/>
        </w:rPr>
        <w:t>We discussed a number of joint projects including:</w:t>
      </w:r>
    </w:p>
    <w:p w:rsidR="00F87FA2" w:rsidRPr="00E20B23" w:rsidRDefault="00F87FA2" w:rsidP="00F87FA2">
      <w:pPr>
        <w:pStyle w:val="ListParagraph"/>
        <w:numPr>
          <w:ilvl w:val="0"/>
          <w:numId w:val="4"/>
        </w:numPr>
        <w:spacing w:before="120" w:after="120" w:line="360" w:lineRule="auto"/>
        <w:rPr>
          <w:rFonts w:asciiTheme="minorHAnsi" w:hAnsiTheme="minorHAnsi" w:cs="Arial"/>
          <w:sz w:val="22"/>
        </w:rPr>
      </w:pPr>
      <w:proofErr w:type="spellStart"/>
      <w:r w:rsidRPr="00E20B23">
        <w:rPr>
          <w:rFonts w:asciiTheme="minorHAnsi" w:hAnsiTheme="minorHAnsi" w:cs="Arial"/>
          <w:sz w:val="22"/>
        </w:rPr>
        <w:t>Cauis</w:t>
      </w:r>
      <w:proofErr w:type="spellEnd"/>
      <w:r w:rsidRPr="00E20B23">
        <w:rPr>
          <w:rFonts w:asciiTheme="minorHAnsi" w:hAnsiTheme="minorHAnsi" w:cs="Arial"/>
          <w:sz w:val="22"/>
        </w:rPr>
        <w:t xml:space="preserve"> and KLS have helped Carney’s by offering space to BCPP who Carney’s can no longer have at their venue</w:t>
      </w:r>
    </w:p>
    <w:p w:rsidR="00F87FA2" w:rsidRPr="00E20B23" w:rsidRDefault="00F87FA2" w:rsidP="00F87FA2">
      <w:pPr>
        <w:pStyle w:val="ListParagraph"/>
        <w:numPr>
          <w:ilvl w:val="0"/>
          <w:numId w:val="4"/>
        </w:numPr>
        <w:spacing w:before="120" w:after="120" w:line="360" w:lineRule="auto"/>
        <w:rPr>
          <w:rFonts w:asciiTheme="minorHAnsi" w:hAnsiTheme="minorHAnsi" w:cs="Arial"/>
          <w:sz w:val="22"/>
        </w:rPr>
      </w:pPr>
      <w:proofErr w:type="spellStart"/>
      <w:r w:rsidRPr="00E20B23">
        <w:rPr>
          <w:rFonts w:asciiTheme="minorHAnsi" w:hAnsiTheme="minorHAnsi" w:cs="Arial"/>
          <w:sz w:val="22"/>
        </w:rPr>
        <w:t>Cauis</w:t>
      </w:r>
      <w:proofErr w:type="spellEnd"/>
      <w:r w:rsidRPr="00E20B23">
        <w:rPr>
          <w:rFonts w:asciiTheme="minorHAnsi" w:hAnsiTheme="minorHAnsi" w:cs="Arial"/>
          <w:sz w:val="22"/>
        </w:rPr>
        <w:t xml:space="preserve"> and Carney’s have been working together regarding 2 young people </w:t>
      </w:r>
    </w:p>
    <w:p w:rsidR="00F87FA2" w:rsidRPr="00E20B23" w:rsidRDefault="00F87FA2" w:rsidP="00F87FA2">
      <w:pPr>
        <w:pStyle w:val="ListParagraph"/>
        <w:numPr>
          <w:ilvl w:val="0"/>
          <w:numId w:val="4"/>
        </w:numPr>
        <w:spacing w:before="120" w:after="120" w:line="360" w:lineRule="auto"/>
        <w:rPr>
          <w:rFonts w:asciiTheme="minorHAnsi" w:hAnsiTheme="minorHAnsi" w:cs="Arial"/>
          <w:sz w:val="22"/>
        </w:rPr>
      </w:pPr>
      <w:r w:rsidRPr="00E20B23">
        <w:rPr>
          <w:rFonts w:asciiTheme="minorHAnsi" w:hAnsiTheme="minorHAnsi" w:cs="Arial"/>
          <w:sz w:val="22"/>
        </w:rPr>
        <w:t>Del has planned a Battersea Youth Work Locality meeting for the 20</w:t>
      </w:r>
      <w:r w:rsidRPr="00E20B23">
        <w:rPr>
          <w:rFonts w:asciiTheme="minorHAnsi" w:hAnsiTheme="minorHAnsi" w:cs="Arial"/>
          <w:sz w:val="22"/>
          <w:vertAlign w:val="superscript"/>
        </w:rPr>
        <w:t>th</w:t>
      </w:r>
      <w:r w:rsidRPr="00E20B23">
        <w:rPr>
          <w:rFonts w:asciiTheme="minorHAnsi" w:hAnsiTheme="minorHAnsi" w:cs="Arial"/>
          <w:sz w:val="22"/>
        </w:rPr>
        <w:t xml:space="preserve"> January</w:t>
      </w:r>
    </w:p>
    <w:p w:rsidR="00F87FA2" w:rsidRPr="00E20B23" w:rsidRDefault="00F87FA2" w:rsidP="00F87FA2">
      <w:pPr>
        <w:pStyle w:val="ListParagraph"/>
        <w:numPr>
          <w:ilvl w:val="0"/>
          <w:numId w:val="4"/>
        </w:numPr>
        <w:spacing w:before="120" w:after="120" w:line="360" w:lineRule="auto"/>
        <w:rPr>
          <w:rFonts w:asciiTheme="minorHAnsi" w:hAnsiTheme="minorHAnsi" w:cs="Arial"/>
          <w:sz w:val="22"/>
        </w:rPr>
      </w:pPr>
      <w:r w:rsidRPr="00E20B23">
        <w:rPr>
          <w:rFonts w:asciiTheme="minorHAnsi" w:hAnsiTheme="minorHAnsi" w:cs="Arial"/>
          <w:sz w:val="22"/>
        </w:rPr>
        <w:t>KLS has a learning mentor who is using Providence as a venue</w:t>
      </w:r>
    </w:p>
    <w:p w:rsidR="00F87FA2" w:rsidRPr="00E20B23" w:rsidRDefault="00F87FA2" w:rsidP="00F87FA2">
      <w:pPr>
        <w:pStyle w:val="ListParagraph"/>
        <w:numPr>
          <w:ilvl w:val="0"/>
          <w:numId w:val="4"/>
        </w:numPr>
        <w:spacing w:before="120" w:after="120" w:line="360" w:lineRule="auto"/>
        <w:rPr>
          <w:rFonts w:asciiTheme="minorHAnsi" w:hAnsiTheme="minorHAnsi" w:cs="Arial"/>
          <w:sz w:val="22"/>
        </w:rPr>
      </w:pPr>
      <w:r w:rsidRPr="00E20B23">
        <w:rPr>
          <w:rFonts w:asciiTheme="minorHAnsi" w:hAnsiTheme="minorHAnsi" w:cs="Arial"/>
          <w:sz w:val="22"/>
        </w:rPr>
        <w:t>Aaron supported George with governance issues he was having with Carney’s.</w:t>
      </w:r>
    </w:p>
    <w:p w:rsidR="00F87FA2" w:rsidRPr="00E20B23" w:rsidRDefault="00F87FA2" w:rsidP="00F87FA2">
      <w:pPr>
        <w:pStyle w:val="ListParagraph"/>
        <w:numPr>
          <w:ilvl w:val="0"/>
          <w:numId w:val="4"/>
        </w:numPr>
        <w:spacing w:before="120" w:after="120" w:line="360" w:lineRule="auto"/>
        <w:rPr>
          <w:rFonts w:asciiTheme="minorHAnsi" w:hAnsiTheme="minorHAnsi" w:cs="Arial"/>
          <w:sz w:val="22"/>
        </w:rPr>
      </w:pPr>
      <w:r w:rsidRPr="00E20B23">
        <w:rPr>
          <w:rFonts w:asciiTheme="minorHAnsi" w:hAnsiTheme="minorHAnsi" w:cs="Arial"/>
          <w:sz w:val="22"/>
        </w:rPr>
        <w:t>Providence worked with St Peters and 2 other churches with regards to a Christmas Carol service.</w:t>
      </w:r>
    </w:p>
    <w:p w:rsidR="00F87FA2" w:rsidRPr="00E20B23" w:rsidRDefault="00F87FA2" w:rsidP="00F87FA2">
      <w:pPr>
        <w:pStyle w:val="ListParagraph"/>
        <w:rPr>
          <w:rFonts w:asciiTheme="minorHAnsi" w:hAnsiTheme="minorHAnsi"/>
          <w:b/>
          <w:sz w:val="22"/>
        </w:rPr>
      </w:pPr>
    </w:p>
    <w:p w:rsidR="00D60A06" w:rsidRDefault="00D60A06" w:rsidP="00F87FA2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Providence YES event</w:t>
      </w:r>
      <w:r w:rsidRPr="00E20B23">
        <w:rPr>
          <w:rFonts w:asciiTheme="minorHAnsi" w:hAnsiTheme="minorHAnsi"/>
          <w:sz w:val="22"/>
        </w:rPr>
        <w:t xml:space="preserve"> (Young entertainment showcase) - inspire kids and for them to be celebrated by their community.  Tuesday 7th April 2020 - Easter holidays. Hosted at the Clapham Grand. Funded by various groups and funds. Please put the date in your diary, would love voluntary help.</w:t>
      </w:r>
    </w:p>
    <w:p w:rsidR="00607528" w:rsidRPr="00E20B23" w:rsidRDefault="00607528" w:rsidP="00F87FA2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2"/>
        </w:rPr>
      </w:pPr>
      <w:r w:rsidRPr="00E20B23">
        <w:rPr>
          <w:rFonts w:asciiTheme="minorHAnsi" w:hAnsiTheme="minorHAnsi"/>
          <w:b/>
          <w:sz w:val="22"/>
        </w:rPr>
        <w:t xml:space="preserve">Other </w:t>
      </w:r>
      <w:r w:rsidR="00F87FA2" w:rsidRPr="00E20B23">
        <w:rPr>
          <w:rFonts w:asciiTheme="minorHAnsi" w:hAnsiTheme="minorHAnsi"/>
          <w:b/>
          <w:sz w:val="22"/>
        </w:rPr>
        <w:t xml:space="preserve">local updates </w:t>
      </w:r>
    </w:p>
    <w:p w:rsidR="00E20B23" w:rsidRPr="00E20B23" w:rsidRDefault="00607528" w:rsidP="00E20B23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</w:rPr>
      </w:pPr>
      <w:r w:rsidRPr="00E20B23">
        <w:rPr>
          <w:rFonts w:asciiTheme="minorHAnsi" w:hAnsiTheme="minorHAnsi"/>
          <w:sz w:val="22"/>
        </w:rPr>
        <w:t xml:space="preserve">Platform 1 is due to close on 17th December, </w:t>
      </w:r>
      <w:r w:rsidR="00E20B23" w:rsidRPr="00E20B23">
        <w:rPr>
          <w:rFonts w:asciiTheme="minorHAnsi" w:hAnsiTheme="minorHAnsi"/>
          <w:sz w:val="22"/>
        </w:rPr>
        <w:t xml:space="preserve">we </w:t>
      </w:r>
      <w:r w:rsidRPr="00E20B23">
        <w:rPr>
          <w:rFonts w:asciiTheme="minorHAnsi" w:hAnsiTheme="minorHAnsi"/>
          <w:sz w:val="22"/>
        </w:rPr>
        <w:t>would love to keep open as a community resource.</w:t>
      </w:r>
      <w:r w:rsidR="00E20B23" w:rsidRPr="00E20B23">
        <w:rPr>
          <w:rFonts w:asciiTheme="minorHAnsi" w:hAnsiTheme="minorHAnsi"/>
          <w:sz w:val="22"/>
        </w:rPr>
        <w:t xml:space="preserve">  Robert is exploring possibilities with the regeneration team. </w:t>
      </w:r>
    </w:p>
    <w:p w:rsidR="00607528" w:rsidRPr="00E20B23" w:rsidRDefault="00607528" w:rsidP="00F87FA2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</w:rPr>
      </w:pPr>
      <w:proofErr w:type="spellStart"/>
      <w:r w:rsidRPr="00D60A06">
        <w:rPr>
          <w:rFonts w:asciiTheme="minorHAnsi" w:hAnsiTheme="minorHAnsi"/>
          <w:b/>
          <w:sz w:val="22"/>
        </w:rPr>
        <w:t>Sadiq</w:t>
      </w:r>
      <w:proofErr w:type="spellEnd"/>
      <w:r w:rsidRPr="00D60A06">
        <w:rPr>
          <w:rFonts w:asciiTheme="minorHAnsi" w:hAnsiTheme="minorHAnsi"/>
          <w:b/>
          <w:sz w:val="22"/>
        </w:rPr>
        <w:t xml:space="preserve"> Khan</w:t>
      </w:r>
      <w:r w:rsidRPr="00E20B23">
        <w:rPr>
          <w:rFonts w:asciiTheme="minorHAnsi" w:hAnsiTheme="minorHAnsi"/>
          <w:sz w:val="22"/>
        </w:rPr>
        <w:t xml:space="preserve"> visited Carneys</w:t>
      </w:r>
      <w:r w:rsidR="00F87FA2" w:rsidRPr="00E20B23">
        <w:rPr>
          <w:rFonts w:asciiTheme="minorHAnsi" w:hAnsiTheme="minorHAnsi"/>
          <w:sz w:val="22"/>
        </w:rPr>
        <w:t xml:space="preserve"> in November</w:t>
      </w:r>
      <w:r w:rsidRPr="00E20B23">
        <w:rPr>
          <w:rFonts w:asciiTheme="minorHAnsi" w:hAnsiTheme="minorHAnsi"/>
          <w:sz w:val="22"/>
        </w:rPr>
        <w:t xml:space="preserve"> - really positive visit and we hope to arrange a meeting with him in January/February </w:t>
      </w:r>
    </w:p>
    <w:p w:rsidR="00607528" w:rsidRPr="00E20B23" w:rsidRDefault="00607528" w:rsidP="00F87FA2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</w:rPr>
      </w:pPr>
      <w:r w:rsidRPr="00D60A06">
        <w:rPr>
          <w:rFonts w:asciiTheme="minorHAnsi" w:hAnsiTheme="minorHAnsi"/>
          <w:b/>
          <w:sz w:val="22"/>
        </w:rPr>
        <w:t>Randall Close</w:t>
      </w:r>
      <w:r w:rsidRPr="00E20B23">
        <w:rPr>
          <w:rFonts w:asciiTheme="minorHAnsi" w:hAnsiTheme="minorHAnsi"/>
          <w:sz w:val="22"/>
        </w:rPr>
        <w:t xml:space="preserve"> - Battersea Communities, a local voluntary group, door knocked 400+ houses on Surrey lane to ask local residents if they want a new community space.  Resounding yes.  Aaron circulated the paper. </w:t>
      </w:r>
    </w:p>
    <w:p w:rsidR="00607528" w:rsidRPr="00E20B23" w:rsidRDefault="00607528" w:rsidP="00607528"/>
    <w:p w:rsidR="00607528" w:rsidRPr="00E20B23" w:rsidRDefault="00607528"/>
    <w:sectPr w:rsidR="00607528" w:rsidRPr="00E20B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E4FDC"/>
    <w:multiLevelType w:val="hybridMultilevel"/>
    <w:tmpl w:val="19FAFF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E43A8"/>
    <w:multiLevelType w:val="hybridMultilevel"/>
    <w:tmpl w:val="1A466470"/>
    <w:lvl w:ilvl="0" w:tplc="D236EF9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B4AE7"/>
    <w:multiLevelType w:val="hybridMultilevel"/>
    <w:tmpl w:val="08F289C4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E3F693F"/>
    <w:multiLevelType w:val="hybridMultilevel"/>
    <w:tmpl w:val="552857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54347"/>
    <w:multiLevelType w:val="hybridMultilevel"/>
    <w:tmpl w:val="92CC1E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B4607"/>
    <w:multiLevelType w:val="hybridMultilevel"/>
    <w:tmpl w:val="7C7413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C24041A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528"/>
    <w:rsid w:val="00030C78"/>
    <w:rsid w:val="00607528"/>
    <w:rsid w:val="006E4D4E"/>
    <w:rsid w:val="007900AF"/>
    <w:rsid w:val="00D60A06"/>
    <w:rsid w:val="00E20B23"/>
    <w:rsid w:val="00F8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0A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528"/>
    <w:pPr>
      <w:ind w:left="720"/>
      <w:contextualSpacing/>
    </w:pPr>
    <w:rPr>
      <w:rFonts w:ascii="Verdana" w:hAnsi="Verdana"/>
      <w:sz w:val="24"/>
    </w:rPr>
  </w:style>
  <w:style w:type="paragraph" w:styleId="NoSpacing">
    <w:name w:val="No Spacing"/>
    <w:uiPriority w:val="1"/>
    <w:qFormat/>
    <w:rsid w:val="00F87FA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60A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0A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528"/>
    <w:pPr>
      <w:ind w:left="720"/>
      <w:contextualSpacing/>
    </w:pPr>
    <w:rPr>
      <w:rFonts w:ascii="Verdana" w:hAnsi="Verdana"/>
      <w:sz w:val="24"/>
    </w:rPr>
  </w:style>
  <w:style w:type="paragraph" w:styleId="NoSpacing">
    <w:name w:val="No Spacing"/>
    <w:uiPriority w:val="1"/>
    <w:qFormat/>
    <w:rsid w:val="00F87FA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60A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Peters Church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Taylor</dc:creator>
  <cp:lastModifiedBy>Helen Taylor</cp:lastModifiedBy>
  <cp:revision>3</cp:revision>
  <dcterms:created xsi:type="dcterms:W3CDTF">2020-01-16T16:02:00Z</dcterms:created>
  <dcterms:modified xsi:type="dcterms:W3CDTF">2020-01-21T21:03:00Z</dcterms:modified>
</cp:coreProperties>
</file>